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12E" w:rsidRDefault="001F212E" w:rsidP="001F212E">
      <w:pPr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附件：</w:t>
      </w:r>
    </w:p>
    <w:p w:rsidR="006614B6" w:rsidRDefault="00E1533A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赵为峥等</w:t>
      </w:r>
      <w:r>
        <w:rPr>
          <w:rFonts w:hint="eastAsia"/>
          <w:b/>
          <w:sz w:val="36"/>
        </w:rPr>
        <w:t>21</w:t>
      </w:r>
      <w:r>
        <w:rPr>
          <w:rFonts w:hint="eastAsia"/>
          <w:b/>
          <w:sz w:val="36"/>
        </w:rPr>
        <w:t>名学生</w:t>
      </w:r>
      <w:r>
        <w:rPr>
          <w:rFonts w:hint="eastAsia"/>
          <w:b/>
          <w:sz w:val="36"/>
        </w:rPr>
        <w:t>拟作退学处理</w:t>
      </w:r>
      <w:r w:rsidR="001F212E">
        <w:rPr>
          <w:rFonts w:hint="eastAsia"/>
          <w:b/>
          <w:sz w:val="36"/>
        </w:rPr>
        <w:t>名单</w:t>
      </w:r>
      <w:bookmarkStart w:id="0" w:name="_GoBack"/>
      <w:bookmarkEnd w:id="0"/>
    </w:p>
    <w:p w:rsidR="006614B6" w:rsidRDefault="001F212E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tbl>
      <w:tblPr>
        <w:tblW w:w="13754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1243"/>
        <w:gridCol w:w="689"/>
        <w:gridCol w:w="2074"/>
        <w:gridCol w:w="3700"/>
        <w:gridCol w:w="1893"/>
        <w:gridCol w:w="3406"/>
      </w:tblGrid>
      <w:tr w:rsidR="006614B6">
        <w:trPr>
          <w:trHeight w:val="40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所在院系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专业班级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清退缘由</w:t>
            </w:r>
          </w:p>
        </w:tc>
      </w:tr>
      <w:tr w:rsidR="006614B6">
        <w:trPr>
          <w:trHeight w:val="40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赵为峥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经济与金融学院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级国际经济与贸易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2016103010138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因休学期满，未提出复学申请。</w:t>
            </w:r>
          </w:p>
        </w:tc>
      </w:tr>
      <w:tr w:rsidR="006614B6">
        <w:trPr>
          <w:trHeight w:val="40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曾拥华</w:t>
            </w:r>
            <w:proofErr w:type="gram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经济与金融学院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级金融工程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2016101310237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因休学期满，未提出复学申请。</w:t>
            </w:r>
          </w:p>
        </w:tc>
      </w:tr>
      <w:tr w:rsidR="006614B6">
        <w:trPr>
          <w:trHeight w:val="40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吴奋效</w:t>
            </w:r>
            <w:proofErr w:type="gram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经济与金融学院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级金融工程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2016101310131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因休学期满，未提出复学申请。</w:t>
            </w:r>
          </w:p>
        </w:tc>
      </w:tr>
      <w:tr w:rsidR="006614B6">
        <w:trPr>
          <w:trHeight w:val="40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黎晓菁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经济与金融学院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级国际经济与贸易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2017103010517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因休学期满，未提出复学申请。</w:t>
            </w:r>
          </w:p>
        </w:tc>
      </w:tr>
      <w:tr w:rsidR="006614B6">
        <w:trPr>
          <w:trHeight w:val="40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练玉梅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经济与金融学院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级国际经济与贸易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2017103010419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因休学期满，未提出复学申请。</w:t>
            </w:r>
          </w:p>
        </w:tc>
      </w:tr>
      <w:tr w:rsidR="006614B6">
        <w:trPr>
          <w:trHeight w:val="40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龙永宇</w:t>
            </w:r>
            <w:proofErr w:type="gram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经济与金融学院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级国际经济与贸易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2017103010523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因休学期满，未提出复学申请。</w:t>
            </w:r>
          </w:p>
        </w:tc>
      </w:tr>
      <w:tr w:rsidR="006614B6">
        <w:trPr>
          <w:trHeight w:val="40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袁思劲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智能制造学院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级机械设计制造及其自动化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2016106210433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因休学期满，未提出复学申请。</w:t>
            </w:r>
          </w:p>
        </w:tc>
      </w:tr>
      <w:tr w:rsidR="006614B6">
        <w:trPr>
          <w:trHeight w:val="40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苏利红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级英语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2017104051327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因休学期满，未提出复学申请。</w:t>
            </w:r>
          </w:p>
        </w:tc>
      </w:tr>
      <w:tr w:rsidR="006614B6">
        <w:trPr>
          <w:trHeight w:val="40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刘成凤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级英语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2017104051414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因休学期满，未提出复学申请。</w:t>
            </w:r>
          </w:p>
        </w:tc>
      </w:tr>
      <w:tr w:rsidR="006614B6">
        <w:trPr>
          <w:trHeight w:val="40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郑嘉茹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级英语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2016104050127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因休学期满，未提出复学申请。</w:t>
            </w:r>
          </w:p>
        </w:tc>
      </w:tr>
      <w:tr w:rsidR="006614B6">
        <w:trPr>
          <w:trHeight w:val="40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梁宇森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级英语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2015104050412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因休学期满，未提出复学申请。</w:t>
            </w:r>
          </w:p>
        </w:tc>
      </w:tr>
      <w:tr w:rsidR="006614B6">
        <w:trPr>
          <w:trHeight w:val="40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柯倩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级城乡规划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2017109350203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因休学期满，未提出复学申请。</w:t>
            </w:r>
          </w:p>
        </w:tc>
      </w:tr>
      <w:tr w:rsidR="006614B6">
        <w:trPr>
          <w:trHeight w:val="40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林昱宏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级环境设计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2015108060514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因休学期满，未提出复学申请。</w:t>
            </w:r>
          </w:p>
        </w:tc>
      </w:tr>
      <w:tr w:rsidR="006614B6">
        <w:trPr>
          <w:trHeight w:val="40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周满晖</w:t>
            </w:r>
            <w:proofErr w:type="gram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级环境设计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2017108060831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因休学期满，未提出复学申请。</w:t>
            </w:r>
          </w:p>
        </w:tc>
      </w:tr>
      <w:tr w:rsidR="006614B6">
        <w:trPr>
          <w:trHeight w:val="40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许子锋</w:t>
            </w:r>
            <w:proofErr w:type="gram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级服装设计与工程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2016103010431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因休学期满，未提出复学申请。</w:t>
            </w:r>
          </w:p>
        </w:tc>
      </w:tr>
      <w:tr w:rsidR="006614B6">
        <w:trPr>
          <w:trHeight w:val="40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黄奎富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级环境设计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2015108060108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因休学期满，未提出复学申请。</w:t>
            </w:r>
          </w:p>
        </w:tc>
      </w:tr>
      <w:tr w:rsidR="006614B6">
        <w:trPr>
          <w:trHeight w:val="40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敏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管理学院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级市场营销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2017101100413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因休学期满，未提出复学申请。</w:t>
            </w:r>
          </w:p>
        </w:tc>
      </w:tr>
      <w:tr w:rsidR="006614B6">
        <w:trPr>
          <w:trHeight w:val="40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刘晓琳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管理学院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级会计学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2015102022422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因休学期满，未提出复学申请。</w:t>
            </w:r>
          </w:p>
        </w:tc>
      </w:tr>
      <w:tr w:rsidR="006614B6">
        <w:trPr>
          <w:trHeight w:val="40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辜易霄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管理学院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级工商管理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2017101090204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因休学期满，未提出复学申请。</w:t>
            </w:r>
          </w:p>
        </w:tc>
      </w:tr>
      <w:tr w:rsidR="006614B6">
        <w:trPr>
          <w:trHeight w:val="40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杨礼菁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管理学院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级工商管理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2016101090429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因休学期满，未提出复学申请。</w:t>
            </w:r>
          </w:p>
        </w:tc>
      </w:tr>
      <w:tr w:rsidR="006614B6">
        <w:trPr>
          <w:trHeight w:val="40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林逸</w:t>
            </w:r>
            <w:proofErr w:type="gram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管理学院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2015102023116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14B6" w:rsidRDefault="00E1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因休学期满，未提出复学申请。</w:t>
            </w:r>
          </w:p>
        </w:tc>
      </w:tr>
    </w:tbl>
    <w:p w:rsidR="006614B6" w:rsidRDefault="006614B6">
      <w:pPr>
        <w:widowControl/>
        <w:shd w:val="clear" w:color="auto" w:fill="FFFFFF"/>
        <w:spacing w:line="315" w:lineRule="atLeast"/>
        <w:ind w:firstLineChars="150" w:firstLine="420"/>
        <w:jc w:val="right"/>
        <w:rPr>
          <w:sz w:val="28"/>
        </w:rPr>
      </w:pPr>
    </w:p>
    <w:p w:rsidR="006614B6" w:rsidRDefault="006614B6">
      <w:pPr>
        <w:widowControl/>
        <w:shd w:val="clear" w:color="auto" w:fill="FFFFFF"/>
        <w:spacing w:line="540" w:lineRule="atLeast"/>
        <w:ind w:right="960" w:firstLine="4565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6614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33A" w:rsidRDefault="00E1533A" w:rsidP="001F212E">
      <w:r>
        <w:separator/>
      </w:r>
    </w:p>
  </w:endnote>
  <w:endnote w:type="continuationSeparator" w:id="0">
    <w:p w:rsidR="00E1533A" w:rsidRDefault="00E1533A" w:rsidP="001F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33A" w:rsidRDefault="00E1533A" w:rsidP="001F212E">
      <w:r>
        <w:separator/>
      </w:r>
    </w:p>
  </w:footnote>
  <w:footnote w:type="continuationSeparator" w:id="0">
    <w:p w:rsidR="00E1533A" w:rsidRDefault="00E1533A" w:rsidP="001F2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25"/>
    <w:rsid w:val="000E6438"/>
    <w:rsid w:val="001D2725"/>
    <w:rsid w:val="001F212E"/>
    <w:rsid w:val="00296D2F"/>
    <w:rsid w:val="00324FF1"/>
    <w:rsid w:val="006614B6"/>
    <w:rsid w:val="00E1533A"/>
    <w:rsid w:val="00EB018D"/>
    <w:rsid w:val="1403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F2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212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2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212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F2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212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2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212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619</Characters>
  <Application>Microsoft Office Word</Application>
  <DocSecurity>0</DocSecurity>
  <Lines>34</Lines>
  <Paragraphs>27</Paragraphs>
  <ScaleCrop>false</ScaleCrop>
  <Company>微软中国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赖斯全</cp:lastModifiedBy>
  <cp:revision>2</cp:revision>
  <dcterms:created xsi:type="dcterms:W3CDTF">2020-01-13T07:41:00Z</dcterms:created>
  <dcterms:modified xsi:type="dcterms:W3CDTF">2020-01-13T07:41:00Z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